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71cf3f03e44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HARRY SHIPPING LTD, org.nr 983 776 310,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e51383e831634f4c"/>
      <w:footerReference xmlns:r="http://schemas.openxmlformats.org/officeDocument/2006/relationships" w:type="default" r:id="R6fc64a89202e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1383e831634f4c" /><Relationship Type="http://schemas.openxmlformats.org/officeDocument/2006/relationships/footer" Target="/word/footer1.xml" Id="R6fc64a89202e40d1" /></Relationships>
</file>