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93fcd38f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MOATERMINALEN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MOATERMINALEN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f089c76084ed3"/>
      <w:footerReference xmlns:r="http://schemas.openxmlformats.org/officeDocument/2006/relationships" w:type="default" r:id="Rbf872492e77c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MOATERMINALEN HOLDING AS   ·   Org.nr 983 770 347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MOATERMINALEN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f089c76084ed3" /><Relationship Type="http://schemas.openxmlformats.org/officeDocument/2006/relationships/footer" Target="/word/footer1.xml" Id="Rbf872492e77c4cde" /></Relationships>
</file>