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81bfeeca2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BJONEROA IDRETTSLAG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Bjoneroa,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BJONEROA IDRETTSLAG</w:t>
      </w:r>
    </w:p>
    <w:sectPr>
      <w:headerReference xmlns:r="http://schemas.openxmlformats.org/officeDocument/2006/relationships" w:type="default" r:id="Rc18ff53a91914e1b"/>
      <w:footerReference xmlns:r="http://schemas.openxmlformats.org/officeDocument/2006/relationships" w:type="default" r:id="R1653cff78173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ff53a91914e1b" /><Relationship Type="http://schemas.openxmlformats.org/officeDocument/2006/relationships/footer" Target="/word/footer1.xml" Id="R1653cff781734221" /></Relationships>
</file>