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27e172d1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BOMDRIFT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BOMDRIFT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2fe010b224687"/>
      <w:footerReference xmlns:r="http://schemas.openxmlformats.org/officeDocument/2006/relationships" w:type="default" r:id="R9974dc205cb1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BOMDRIFT AS   ·   Org.nr 983 686 192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BOMDRIFT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2fe010b224687" /><Relationship Type="http://schemas.openxmlformats.org/officeDocument/2006/relationships/footer" Target="/word/footer1.xml" Id="R9974dc205cb1489a" /></Relationships>
</file>