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6cc513c75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SALONG PICASSO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SALONG PICASSO AS</w:t>
      </w:r>
    </w:p>
    <w:sectPr>
      <w:headerReference xmlns:r="http://schemas.openxmlformats.org/officeDocument/2006/relationships" w:type="default" r:id="R3efe9fe834374114"/>
      <w:footerReference xmlns:r="http://schemas.openxmlformats.org/officeDocument/2006/relationships" w:type="default" r:id="Rece39e0b3543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PICASSO AS   ·   Org.nr 983 658 873   ·   Kjøpmannsgata 19A   ·   7900 RØRVIK   ·   Tlf. 74 36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PICASSO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e9fe834374114" /><Relationship Type="http://schemas.openxmlformats.org/officeDocument/2006/relationships/footer" Target="/word/footer1.xml" Id="Rece39e0b35434e31" /></Relationships>
</file>