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9209201354b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 AS</w:t>
      </w:r>
    </w:p>
    <w:sectPr>
      <w:headerReference xmlns:r="http://schemas.openxmlformats.org/officeDocument/2006/relationships" w:type="default" r:id="R2c89befcb9c741cd"/>
      <w:footerReference xmlns:r="http://schemas.openxmlformats.org/officeDocument/2006/relationships" w:type="default" r:id="R270ec193f5fb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 AS   ·   Org.nr 983 650 554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9befcb9c741cd" /><Relationship Type="http://schemas.openxmlformats.org/officeDocument/2006/relationships/footer" Target="/word/footer1.xml" Id="R270ec193f5fb4874" /></Relationships>
</file>