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885b6fcc547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ac223ed9be46c2"/>
      <w:footerReference xmlns:r="http://schemas.openxmlformats.org/officeDocument/2006/relationships" w:type="default" r:id="Rf6136d9483d7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 AS   ·   Org.nr 983 650 554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c223ed9be46c2" /><Relationship Type="http://schemas.openxmlformats.org/officeDocument/2006/relationships/footer" Target="/word/footer1.xml" Id="Rf6136d9483d7418b" /></Relationships>
</file>