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3846b14f7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MERKANTILDATA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MERKANTILDATA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a2d2507f524315"/>
      <w:footerReference xmlns:r="http://schemas.openxmlformats.org/officeDocument/2006/relationships" w:type="default" r:id="Rdb7e5d9b493f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MERKANTILDATA AS   ·   Org.nr 983 640 753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MERKANTILDATA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2d2507f524315" /><Relationship Type="http://schemas.openxmlformats.org/officeDocument/2006/relationships/footer" Target="/word/footer1.xml" Id="Rdb7e5d9b493f4f29" /></Relationships>
</file>