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076471c79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3644c6e4347bf"/>
      <w:footerReference xmlns:r="http://schemas.openxmlformats.org/officeDocument/2006/relationships" w:type="default" r:id="Ra5402aed869b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KE-EIENDOM AS   ·   Org.nr 983 629 083   ·   Krøraveien 5   ·   3535 KRØDEREN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3644c6e4347bf" /><Relationship Type="http://schemas.openxmlformats.org/officeDocument/2006/relationships/footer" Target="/word/footer1.xml" Id="Ra5402aed869b485d" /></Relationships>
</file>