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9ede27743d468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DEPRO METALLINDUSTRI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DEPRO METALLINDUSTRI AS</w:t>
      </w:r>
    </w:p>
    <w:sectPr>
      <w:headerReference xmlns:r="http://schemas.openxmlformats.org/officeDocument/2006/relationships" w:type="default" r:id="R3daa32a62597488b"/>
      <w:footerReference xmlns:r="http://schemas.openxmlformats.org/officeDocument/2006/relationships" w:type="default" r:id="Rfb4ccbbe49c54e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DEPRO METALLINDUSTRI AS   ·   Org.nr 983 618 367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DEPRO METALLINDUSTRI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aa32a62597488b" /><Relationship Type="http://schemas.openxmlformats.org/officeDocument/2006/relationships/footer" Target="/word/footer1.xml" Id="Rfb4ccbbe49c54edc" /></Relationships>
</file>