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9dbd9f05f849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URBAN KVINNE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URBAN KVINNE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7b16615b4d4cce"/>
      <w:footerReference xmlns:r="http://schemas.openxmlformats.org/officeDocument/2006/relationships" w:type="default" r:id="Rfaa842cd14af46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KVINNE AS   ·   Org.nr 983 605 915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KVINNE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7b16615b4d4cce" /><Relationship Type="http://schemas.openxmlformats.org/officeDocument/2006/relationships/footer" Target="/word/footer1.xml" Id="Rfaa842cd14af4638" /></Relationships>
</file>