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81bff2c2764b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SERVIE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SERVIE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0e7bfdd4dd4645"/>
      <w:footerReference xmlns:r="http://schemas.openxmlformats.org/officeDocument/2006/relationships" w:type="default" r:id="Rb5935a307ef948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SERVIE EIENDOM AS   ·   Org.nr 983 603 432   ·   Prestemoen 16   ·   3946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SERVIE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0e7bfdd4dd4645" /><Relationship Type="http://schemas.openxmlformats.org/officeDocument/2006/relationships/footer" Target="/word/footer1.xml" Id="Rb5935a307ef9481b" /></Relationships>
</file>