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866743adc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VESTWELL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VESTWELL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83c5ec1af4703"/>
      <w:footerReference xmlns:r="http://schemas.openxmlformats.org/officeDocument/2006/relationships" w:type="default" r:id="R1b3accdb6dfe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VESTWELL AS   ·   Org.nr 983 569 781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VESTWELL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83c5ec1af4703" /><Relationship Type="http://schemas.openxmlformats.org/officeDocument/2006/relationships/footer" Target="/word/footer1.xml" Id="R1b3accdb6dfe4dbc" /></Relationships>
</file>