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e45d1487a45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INTROPIA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INTROPIA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bd12e7570b4e71"/>
      <w:footerReference xmlns:r="http://schemas.openxmlformats.org/officeDocument/2006/relationships" w:type="default" r:id="R597cf48b01be40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INTROPIA AS   ·   Org.nr 983 564 879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INTROPIA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d12e7570b4e71" /><Relationship Type="http://schemas.openxmlformats.org/officeDocument/2006/relationships/footer" Target="/word/footer1.xml" Id="R597cf48b01be409c" /></Relationships>
</file>