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aa8b4a8aa41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CAR AND TRUCKS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CAR AND TRUCKS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36cbcba074ebe"/>
      <w:footerReference xmlns:r="http://schemas.openxmlformats.org/officeDocument/2006/relationships" w:type="default" r:id="Rf20336ffd980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CAR AND TRUCKS AS   ·   Org.nr 983 548 229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CAR AND TRUCKS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36cbcba074ebe" /><Relationship Type="http://schemas.openxmlformats.org/officeDocument/2006/relationships/footer" Target="/word/footer1.xml" Id="Rf20336ffd9804b15" /></Relationships>
</file>