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18a1d78bf24b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AUDIOKLINIKKEN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AUDIOKLINIKKEN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0a67a705a64f21"/>
      <w:footerReference xmlns:r="http://schemas.openxmlformats.org/officeDocument/2006/relationships" w:type="default" r:id="R7a882ca64fd346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AUDIOKLINIKKEN AS   ·   Org.nr 983 544 916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AUDIOKLINIKKEN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0a67a705a64f21" /><Relationship Type="http://schemas.openxmlformats.org/officeDocument/2006/relationships/footer" Target="/word/footer1.xml" Id="R7a882ca64fd34683" /></Relationships>
</file>