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6ae9ef09b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EAGLE ULTRASOUND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EAGLE ULTRASOUND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b8a52576c4ebc"/>
      <w:footerReference xmlns:r="http://schemas.openxmlformats.org/officeDocument/2006/relationships" w:type="default" r:id="R0b1f2fd3b559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EAGLE ULTRASOUND AS   ·   Org.nr 983 537 464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EAGLE ULTRASOUND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b8a52576c4ebc" /><Relationship Type="http://schemas.openxmlformats.org/officeDocument/2006/relationships/footer" Target="/word/footer1.xml" Id="R0b1f2fd3b5594afc" /></Relationships>
</file>