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cdaeb269f4c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VESTERÅLEN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VESTERÅLEN TRADING AS</w:t>
      </w:r>
    </w:p>
    <w:sectPr>
      <w:headerReference xmlns:r="http://schemas.openxmlformats.org/officeDocument/2006/relationships" w:type="default" r:id="R9ed4be7795d64672"/>
      <w:footerReference xmlns:r="http://schemas.openxmlformats.org/officeDocument/2006/relationships" w:type="default" r:id="Rfdb74f509107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VESTERÅLEN TRADING AS   ·   Org.nr 983 520 049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4be7795d64672" /><Relationship Type="http://schemas.openxmlformats.org/officeDocument/2006/relationships/footer" Target="/word/footer1.xml" Id="Rfdb74f5091074d62" /></Relationships>
</file>