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e4296bb4e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BRYGGERHUSET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BRYGGERHUSET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7c3e454934fee"/>
      <w:footerReference xmlns:r="http://schemas.openxmlformats.org/officeDocument/2006/relationships" w:type="default" r:id="R3a3d2e41cab0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BRYGGERHUSET AS   ·   Org.nr 983 514 847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BRYGGERHUSET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7c3e454934fee" /><Relationship Type="http://schemas.openxmlformats.org/officeDocument/2006/relationships/footer" Target="/word/footer1.xml" Id="R3a3d2e41cab04ac8" /></Relationships>
</file>