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b525be1c548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LEIRVIK BYGG AS</w:t>
      </w:r>
    </w:p>
    <w:sectPr>
      <w:headerReference xmlns:r="http://schemas.openxmlformats.org/officeDocument/2006/relationships" w:type="default" r:id="R961d8c83176e48c9"/>
      <w:footerReference xmlns:r="http://schemas.openxmlformats.org/officeDocument/2006/relationships" w:type="default" r:id="Ra509da34f34a48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LEIRVIK BYGG AS   ·   Org.nr 983 482 449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LEIRVIK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1d8c83176e48c9" /><Relationship Type="http://schemas.openxmlformats.org/officeDocument/2006/relationships/footer" Target="/word/footer1.xml" Id="Ra509da34f34a4840" /></Relationships>
</file>