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9ed36aa6b47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FRYDENLUND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FRYDENLUND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bed30f986f4924"/>
      <w:footerReference xmlns:r="http://schemas.openxmlformats.org/officeDocument/2006/relationships" w:type="default" r:id="R68062e9a2b5048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FRYDENLUND VVS AS   ·   Org.nr 983 482 007   ·   Sør-Skurdalen 1   ·   3580 GEILO   ·   bjorn@frydenlundvvs.no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FRYDENLUND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bed30f986f4924" /><Relationship Type="http://schemas.openxmlformats.org/officeDocument/2006/relationships/footer" Target="/word/footer1.xml" Id="R68062e9a2b504891" /></Relationships>
</file>