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23c9b9bbe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WALTER LOYD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WALTER LOYD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30cdaf2f044d7"/>
      <w:footerReference xmlns:r="http://schemas.openxmlformats.org/officeDocument/2006/relationships" w:type="default" r:id="R340d42dc9a83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LOYD AS   ·   Org.nr 983 452 876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LOYD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30cdaf2f044d7" /><Relationship Type="http://schemas.openxmlformats.org/officeDocument/2006/relationships/footer" Target="/word/footer1.xml" Id="R340d42dc9a834ffd" /></Relationships>
</file>