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88b209fdc94a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GORILLA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GORILLA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54d236511346b7"/>
      <w:footerReference xmlns:r="http://schemas.openxmlformats.org/officeDocument/2006/relationships" w:type="default" r:id="R4b3cf25ebf2d47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GORILLA GROUP AS   ·   Org.nr 983 424 465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GORILLA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54d236511346b7" /><Relationship Type="http://schemas.openxmlformats.org/officeDocument/2006/relationships/footer" Target="/word/footer1.xml" Id="R4b3cf25ebf2d47ac" /></Relationships>
</file>