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00f0c8cae42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SISYFORS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SISYFORS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001c6b74d94d98"/>
      <w:footerReference xmlns:r="http://schemas.openxmlformats.org/officeDocument/2006/relationships" w:type="default" r:id="R0c6b07fc4a6945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SISYFORS AS   ·   Org.nr 983 395 414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SISYFORS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001c6b74d94d98" /><Relationship Type="http://schemas.openxmlformats.org/officeDocument/2006/relationships/footer" Target="/word/footer1.xml" Id="R0c6b07fc4a6945ae" /></Relationships>
</file>