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fb535205b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FORWARD INVESTMENT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FORWARD INVESTMENT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610df315c4f0c"/>
      <w:footerReference xmlns:r="http://schemas.openxmlformats.org/officeDocument/2006/relationships" w:type="default" r:id="R9551a1d26988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FORWARD INVESTMENT MANAGEMENT AS   ·   Org.nr 983 394 442   ·   Leilighet 30, Beverveien 17   ·   0596 OSLO   ·   Tlf. 22 25 16 01   ·   forward@forwardltd.com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FORWARD INVESTMENT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610df315c4f0c" /><Relationship Type="http://schemas.openxmlformats.org/officeDocument/2006/relationships/footer" Target="/word/footer1.xml" Id="R9551a1d269884ac4" /></Relationships>
</file>