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89cfe77ed449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NUVITOR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NUVITOR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c1f96d137a4c68"/>
      <w:footerReference xmlns:r="http://schemas.openxmlformats.org/officeDocument/2006/relationships" w:type="default" r:id="R27291477a13d4d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NUVITOR AS   ·   Org.nr 983 267 866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NUVITOR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c1f96d137a4c68" /><Relationship Type="http://schemas.openxmlformats.org/officeDocument/2006/relationships/footer" Target="/word/footer1.xml" Id="R27291477a13d4d5b" /></Relationships>
</file>