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c40a29d4b343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KVITFISK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KVITFISK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9b546c52c54501"/>
      <w:footerReference xmlns:r="http://schemas.openxmlformats.org/officeDocument/2006/relationships" w:type="default" r:id="Rbde3aadbe0c44d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KVITFISK AS   ·   Org.nr 983 259 162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KVITFISK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9b546c52c54501" /><Relationship Type="http://schemas.openxmlformats.org/officeDocument/2006/relationships/footer" Target="/word/footer1.xml" Id="Rbde3aadbe0c44dd4" /></Relationships>
</file>