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89ed83817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FLORINS DRIKKESYSTEMER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FLORINS DRIKKESYSTEMER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54ec15315a4db5"/>
      <w:footerReference xmlns:r="http://schemas.openxmlformats.org/officeDocument/2006/relationships" w:type="default" r:id="Rbf364e1c6d36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FLORINS DRIKKESYSTEMER AS   ·   Org.nr 983 239 846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FLORINS DRIKKESYSTEMER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4ec15315a4db5" /><Relationship Type="http://schemas.openxmlformats.org/officeDocument/2006/relationships/footer" Target="/word/footer1.xml" Id="Rbf364e1c6d3649d9" /></Relationships>
</file>