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ae4274224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VESETÅSEN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VESETÅSEN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aadf4d5844dc8"/>
      <w:footerReference xmlns:r="http://schemas.openxmlformats.org/officeDocument/2006/relationships" w:type="default" r:id="R7848915c39dd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VESETÅSEN EIENDOM AS   ·   Org.nr 983 238 017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VESETÅSEN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aadf4d5844dc8" /><Relationship Type="http://schemas.openxmlformats.org/officeDocument/2006/relationships/footer" Target="/word/footer1.xml" Id="R7848915c39dd415a" /></Relationships>
</file>