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2ab8f2a20f4d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 VEI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 VEI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462be28fa4d13"/>
      <w:footerReference xmlns:r="http://schemas.openxmlformats.org/officeDocument/2006/relationships" w:type="default" r:id="R517ed6da99a5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VEI AS   ·   Org.nr 983 232 906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VEI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462be28fa4d13" /><Relationship Type="http://schemas.openxmlformats.org/officeDocument/2006/relationships/footer" Target="/word/footer1.xml" Id="R517ed6da99a54790" /></Relationships>
</file>