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57d250a0d845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FORUS STORCASH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4b0e4a7d469341a2"/>
      <w:footerReference xmlns:r="http://schemas.openxmlformats.org/officeDocument/2006/relationships" w:type="default" r:id="R094445a7996442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FORUS STORCASH AS   ·   Org.nr 983 175 708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FORUS STORCASH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0e4a7d469341a2" /><Relationship Type="http://schemas.openxmlformats.org/officeDocument/2006/relationships/footer" Target="/word/footer1.xml" Id="R094445a7996442db" /></Relationships>
</file>