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47e305f31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FDV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FDV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f41263f384e2e"/>
      <w:footerReference xmlns:r="http://schemas.openxmlformats.org/officeDocument/2006/relationships" w:type="default" r:id="Rcefb2366cda5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FDV AS   ·   Org.nr 982 991 501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FDV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f41263f384e2e" /><Relationship Type="http://schemas.openxmlformats.org/officeDocument/2006/relationships/footer" Target="/word/footer1.xml" Id="Rcefb2366cda546c0" /></Relationships>
</file>