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64298a1bc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SAIGON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SAIGON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df4bf609c47e8"/>
      <w:footerReference xmlns:r="http://schemas.openxmlformats.org/officeDocument/2006/relationships" w:type="default" r:id="R3d37424bc08f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SAIGON MARKED AS   ·   Org.nr 982 903 785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SAIGON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df4bf609c47e8" /><Relationship Type="http://schemas.openxmlformats.org/officeDocument/2006/relationships/footer" Target="/word/footer1.xml" Id="R3d37424bc08f41d1" /></Relationships>
</file>