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bec0f388a447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ØRJASÆTER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ØRJASÆTER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338c90ce3e4f82"/>
      <w:footerReference xmlns:r="http://schemas.openxmlformats.org/officeDocument/2006/relationships" w:type="default" r:id="R0dbc0f3b23f345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ØRJASÆTER AS   ·   Org.nr 982 830 184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ØRJASÆTER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338c90ce3e4f82" /><Relationship Type="http://schemas.openxmlformats.org/officeDocument/2006/relationships/footer" Target="/word/footer1.xml" Id="R0dbc0f3b23f345e6" /></Relationships>
</file>