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32a53b7bc541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GAZELLE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Aukra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Aukra,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GAZELLE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63f992d6a94d40"/>
      <w:footerReference xmlns:r="http://schemas.openxmlformats.org/officeDocument/2006/relationships" w:type="default" r:id="R6cc258b25f6841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GAZELLE TECHNOLOGY AS   ·   Org.nr 982 819 784   ·   6480 AUKRA   ·   post@gazelle.no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GAZELLE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63f992d6a94d40" /><Relationship Type="http://schemas.openxmlformats.org/officeDocument/2006/relationships/footer" Target="/word/footer1.xml" Id="R6cc258b25f684152" /></Relationships>
</file>