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c28fde586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1c5c06f44411b"/>
      <w:footerReference xmlns:r="http://schemas.openxmlformats.org/officeDocument/2006/relationships" w:type="default" r:id="Rdb516a1048e0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GRENA AS   ·   Org.nr 982 697 646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1c5c06f44411b" /><Relationship Type="http://schemas.openxmlformats.org/officeDocument/2006/relationships/footer" Target="/word/footer1.xml" Id="Rdb516a1048e04d99" /></Relationships>
</file>