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309250d1e47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IMPOSSIBLE MEDIA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IMPOSSIBLE MEDIA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a49799ce294bc7"/>
      <w:footerReference xmlns:r="http://schemas.openxmlformats.org/officeDocument/2006/relationships" w:type="default" r:id="Ra40f23293621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IMPOSSIBLE MEDIA GROUP AS   ·   Org.nr 982 612 705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IMPOSSIBLE MEDIA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a49799ce294bc7" /><Relationship Type="http://schemas.openxmlformats.org/officeDocument/2006/relationships/footer" Target="/word/footer1.xml" Id="Ra40f232936214126" /></Relationships>
</file>