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0597f2f97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d230768394f8c"/>
      <w:footerReference xmlns:r="http://schemas.openxmlformats.org/officeDocument/2006/relationships" w:type="default" r:id="R461a557c8be7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INFOX AS   ·   Org.nr 982 501 032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d230768394f8c" /><Relationship Type="http://schemas.openxmlformats.org/officeDocument/2006/relationships/footer" Target="/word/footer1.xml" Id="R461a557c8be74b83" /></Relationships>
</file>