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7c0f51b29e40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LEIRVIK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LEIRVIK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c129c0b30f4fd1"/>
      <w:footerReference xmlns:r="http://schemas.openxmlformats.org/officeDocument/2006/relationships" w:type="default" r:id="R60547ad1115441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LEIRVIK AS   ·   Org.nr 982 406 307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c129c0b30f4fd1" /><Relationship Type="http://schemas.openxmlformats.org/officeDocument/2006/relationships/footer" Target="/word/footer1.xml" Id="R60547ad1115441f6" /></Relationships>
</file>