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f832eec82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HIGHLAND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HIGHLAND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2a48c703c4339"/>
      <w:footerReference xmlns:r="http://schemas.openxmlformats.org/officeDocument/2006/relationships" w:type="default" r:id="Rfcb21453a88c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HIGHLAND LODGE AS   ·   Org.nr 982 406 145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HIGHLAND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2a48c703c4339" /><Relationship Type="http://schemas.openxmlformats.org/officeDocument/2006/relationships/footer" Target="/word/footer1.xml" Id="Rfcb21453a88c4dbb" /></Relationships>
</file>