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845b8dd5f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JANNE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JANNE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6e920de644524"/>
      <w:footerReference xmlns:r="http://schemas.openxmlformats.org/officeDocument/2006/relationships" w:type="default" r:id="R952264ccf3ae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JANNE AS   ·   Org.nr 982 280 079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JANNE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6e920de644524" /><Relationship Type="http://schemas.openxmlformats.org/officeDocument/2006/relationships/footer" Target="/word/footer1.xml" Id="R952264ccf3ae4b5e" /></Relationships>
</file>