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639c0ce2664b5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BO WIIK HOLDING AS</w:t>
      </w:r>
    </w:p>
    <w:sectPr>
      <w:headerReference xmlns:r="http://schemas.openxmlformats.org/officeDocument/2006/relationships" w:type="default" r:id="R44e460a1812741a0"/>
      <w:footerReference xmlns:r="http://schemas.openxmlformats.org/officeDocument/2006/relationships" w:type="default" r:id="R1f8607ae233c4a5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 WIIK HOLDING AS   ·   Org.nr 982 274 613   ·   Dronning Eufemias gate 47   ·   0194 OSLO   ·   Tlf. 95 96 38 98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 WIIK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4e460a1812741a0" /><Relationship Type="http://schemas.openxmlformats.org/officeDocument/2006/relationships/footer" Target="/word/footer1.xml" Id="R1f8607ae233c4a55" /></Relationships>
</file>