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16ab8a5c554f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STEMMANE 10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STEMMANE 10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f3bc00cb4c4113"/>
      <w:footerReference xmlns:r="http://schemas.openxmlformats.org/officeDocument/2006/relationships" w:type="default" r:id="R99e93131bea443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STEMMANE 10 AS   ·   Org.nr 982 225 299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STEMMANE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f3bc00cb4c4113" /><Relationship Type="http://schemas.openxmlformats.org/officeDocument/2006/relationships/footer" Target="/word/footer1.xml" Id="R99e93131bea4438b" /></Relationships>
</file>