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4fe8c94a6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GAUSTATOPPEN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GAUSTATOPPEN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669db05ff4ff6"/>
      <w:footerReference xmlns:r="http://schemas.openxmlformats.org/officeDocument/2006/relationships" w:type="default" r:id="Rc87b9bab6941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INVEST AS   ·   Org.nr 982 187 613   ·   Stangevegen 111   ·   2321 HAMAR   ·   Tlf. 62 53 49 83   ·   anne-line.morkved@alconsult.no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669db05ff4ff6" /><Relationship Type="http://schemas.openxmlformats.org/officeDocument/2006/relationships/footer" Target="/word/footer1.xml" Id="Rc87b9bab694148c3" /></Relationships>
</file>