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c8844210ec4f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GOHELSE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GOHELSE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933c8d1fce48cd"/>
      <w:footerReference xmlns:r="http://schemas.openxmlformats.org/officeDocument/2006/relationships" w:type="default" r:id="R38bba7fe33214b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GOHELSE AS   ·   Org.nr 982 174 791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GOHELSE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933c8d1fce48cd" /><Relationship Type="http://schemas.openxmlformats.org/officeDocument/2006/relationships/footer" Target="/word/footer1.xml" Id="R38bba7fe33214b24" /></Relationships>
</file>