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ee707fb74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AGDERHUS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AGDERHUS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cde915cdf4ca4"/>
      <w:footerReference xmlns:r="http://schemas.openxmlformats.org/officeDocument/2006/relationships" w:type="default" r:id="R84e673bd292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AGDERHUS EIENDOMSUTVIKLING AS   ·   Org.nr 982 111 528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AGDERHUS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cde915cdf4ca4" /><Relationship Type="http://schemas.openxmlformats.org/officeDocument/2006/relationships/footer" Target="/word/footer1.xml" Id="R84e673bd292b4ae6" /></Relationships>
</file>