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949f61997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dd32c3aff42a4"/>
      <w:footerReference xmlns:r="http://schemas.openxmlformats.org/officeDocument/2006/relationships" w:type="default" r:id="R9356ae3fa765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SAGA AS   ·   Org.nr 982 111 382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dd32c3aff42a4" /><Relationship Type="http://schemas.openxmlformats.org/officeDocument/2006/relationships/footer" Target="/word/footer1.xml" Id="R9356ae3fa765441d" /></Relationships>
</file>