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25443b689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c5bf794764c6b"/>
      <w:footerReference xmlns:r="http://schemas.openxmlformats.org/officeDocument/2006/relationships" w:type="default" r:id="R482d3b09c65a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KYSTBAS AS   ·   Org.nr 982 095 085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c5bf794764c6b" /><Relationship Type="http://schemas.openxmlformats.org/officeDocument/2006/relationships/footer" Target="/word/footer1.xml" Id="R482d3b09c65a48cb" /></Relationships>
</file>