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274e91e84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HALVORSEN &amp; MELAND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HALVORSEN &amp; MELAND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61d787d12436e"/>
      <w:footerReference xmlns:r="http://schemas.openxmlformats.org/officeDocument/2006/relationships" w:type="default" r:id="Red4ed4786d00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HALVORSEN &amp; MELAND EIENDOM AS   ·   Org.nr 982 048 729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HALVORSEN &amp; MELAND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61d787d12436e" /><Relationship Type="http://schemas.openxmlformats.org/officeDocument/2006/relationships/footer" Target="/word/footer1.xml" Id="Red4ed4786d004de9" /></Relationships>
</file>