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57217b93f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QUALITY YACHTS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QUALITY YACHTS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97fc079a14ed1"/>
      <w:footerReference xmlns:r="http://schemas.openxmlformats.org/officeDocument/2006/relationships" w:type="default" r:id="Raf6a02f3f70a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YACHTS AS   ·   Org.nr 981 979 389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YACHTS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97fc079a14ed1" /><Relationship Type="http://schemas.openxmlformats.org/officeDocument/2006/relationships/footer" Target="/word/footer1.xml" Id="Raf6a02f3f70a4d50" /></Relationships>
</file>